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7F" w:rsidRDefault="00EB1316" w:rsidP="00EB1316">
      <w:pPr>
        <w:tabs>
          <w:tab w:val="left" w:pos="1185"/>
        </w:tabs>
        <w:spacing w:after="0" w:line="216" w:lineRule="auto"/>
        <w:ind w:left="-1580"/>
        <w:jc w:val="center"/>
        <w:textAlignment w:val="baseline"/>
        <w:rPr>
          <w:rFonts w:ascii="Times New Roman" w:eastAsiaTheme="majorEastAsia" w:hAnsi="Times New Roman" w:cs="Times New Roman"/>
          <w:caps/>
          <w:sz w:val="24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F73AFDD" wp14:editId="542E7C36">
            <wp:simplePos x="0" y="0"/>
            <wp:positionH relativeFrom="margin">
              <wp:posOffset>-794385</wp:posOffset>
            </wp:positionH>
            <wp:positionV relativeFrom="margin">
              <wp:posOffset>81915</wp:posOffset>
            </wp:positionV>
            <wp:extent cx="1000125" cy="998220"/>
            <wp:effectExtent l="0" t="0" r="9525" b="0"/>
            <wp:wrapSquare wrapText="bothSides"/>
            <wp:docPr id="3" name="Рисунок 3" descr="Описание: C:\Documents and Settings\Администратор\Local Settings\Temporary Internet Files\Content.Word\6062517194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Documents and Settings\Администратор\Local Settings\Temporary Internet Files\Content.Word\606251719407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77F" w:rsidRPr="00D002BA" w:rsidRDefault="0001177F" w:rsidP="0001177F">
      <w:pPr>
        <w:tabs>
          <w:tab w:val="left" w:pos="1185"/>
        </w:tabs>
        <w:spacing w:after="0" w:line="216" w:lineRule="auto"/>
        <w:ind w:left="-1580"/>
        <w:jc w:val="right"/>
        <w:textAlignment w:val="baseline"/>
        <w:rPr>
          <w:rFonts w:ascii="Times New Roman" w:eastAsiaTheme="majorEastAsia" w:hAnsi="Times New Roman" w:cs="Times New Roman"/>
          <w:caps/>
        </w:rPr>
      </w:pPr>
    </w:p>
    <w:p w:rsidR="0001177F" w:rsidRDefault="0001177F" w:rsidP="0001177F">
      <w:pPr>
        <w:spacing w:after="0" w:line="216" w:lineRule="auto"/>
        <w:ind w:left="-1580"/>
        <w:jc w:val="center"/>
        <w:textAlignment w:val="baseline"/>
        <w:rPr>
          <w:rFonts w:ascii="Cambria" w:eastAsia="Times New Roman" w:hAnsi="Cambria" w:cs="Times New Roman"/>
          <w:color w:val="000000"/>
          <w:kern w:val="24"/>
          <w:sz w:val="28"/>
          <w:szCs w:val="28"/>
          <w:lang w:eastAsia="ru-RU"/>
        </w:rPr>
      </w:pPr>
      <w:r w:rsidRPr="002F3A2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01177F" w:rsidRPr="00EB1316" w:rsidRDefault="0001177F" w:rsidP="00EB1316">
      <w:pPr>
        <w:spacing w:after="0" w:line="216" w:lineRule="auto"/>
        <w:ind w:left="-1580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2F3A2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«ЦЕНТР РАЗВИТИЯ РЕБЕНКА</w:t>
      </w:r>
      <w:r w:rsidR="00EB131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</w:t>
      </w:r>
      <w:r w:rsidRPr="002F3A2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–</w:t>
      </w:r>
      <w:r w:rsidR="00EB131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>ДЕТСКИЙ САД «</w:t>
      </w:r>
      <w:r w:rsidRPr="002F3A20"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>ДЕЛЬФИН»</w:t>
      </w:r>
    </w:p>
    <w:p w:rsidR="0001177F" w:rsidRDefault="0001177F" w:rsidP="00011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01177F" w:rsidRDefault="0001177F" w:rsidP="00011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01177F" w:rsidRDefault="0001177F" w:rsidP="00011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01177F" w:rsidRDefault="0001177F" w:rsidP="00011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01177F" w:rsidRDefault="0001177F" w:rsidP="00011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2F3A2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игры-</w:t>
      </w:r>
      <w:proofErr w:type="spellStart"/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</w:t>
      </w:r>
    </w:p>
    <w:p w:rsidR="0001177F" w:rsidRDefault="0001177F" w:rsidP="0001177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посвященного 23 февраля</w:t>
      </w:r>
    </w:p>
    <w:p w:rsidR="0001177F" w:rsidRDefault="0001177F" w:rsidP="0001177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01177F" w:rsidRDefault="0001177F" w:rsidP="0001177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2F3A20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Защитники Отечества</w:t>
      </w:r>
      <w:r w:rsidRPr="002F3A20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»</w:t>
      </w:r>
    </w:p>
    <w:p w:rsidR="0001177F" w:rsidRDefault="0001177F" w:rsidP="0001177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233E0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Участники: воспитанники старшего дошкольного 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   </w:t>
      </w:r>
      <w:r w:rsidRPr="00233E0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возраста и их родители</w:t>
      </w:r>
    </w:p>
    <w:p w:rsidR="0001177F" w:rsidRPr="002F3A20" w:rsidRDefault="0001177F" w:rsidP="0001177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inline distT="0" distB="0" distL="0" distR="0" wp14:anchorId="3D6A7A11">
            <wp:extent cx="3535680" cy="255460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177F" w:rsidRPr="002F3A20" w:rsidRDefault="0001177F" w:rsidP="00011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01177F" w:rsidRPr="002F3A20" w:rsidRDefault="0001177F" w:rsidP="0001177F">
      <w:pPr>
        <w:spacing w:after="0" w:line="216" w:lineRule="auto"/>
        <w:ind w:left="-1580"/>
        <w:jc w:val="center"/>
        <w:textAlignment w:val="baseline"/>
        <w:rPr>
          <w:rFonts w:ascii="Cambria" w:eastAsia="Times New Roman" w:hAnsi="Cambria" w:cs="Times New Roman"/>
          <w:color w:val="002060"/>
          <w:kern w:val="24"/>
          <w:sz w:val="28"/>
          <w:szCs w:val="28"/>
          <w:lang w:eastAsia="ru-RU"/>
        </w:rPr>
      </w:pPr>
    </w:p>
    <w:p w:rsidR="0001177F" w:rsidRPr="00D002BA" w:rsidRDefault="0001177F" w:rsidP="0001177F">
      <w:pPr>
        <w:pStyle w:val="a5"/>
        <w:jc w:val="right"/>
        <w:rPr>
          <w:rFonts w:ascii="Times New Roman" w:hAnsi="Times New Roman" w:cs="Times New Roman"/>
          <w:sz w:val="28"/>
        </w:rPr>
      </w:pPr>
      <w:r w:rsidRPr="00D002BA">
        <w:rPr>
          <w:rFonts w:ascii="Times New Roman" w:hAnsi="Times New Roman" w:cs="Times New Roman"/>
          <w:sz w:val="28"/>
        </w:rPr>
        <w:t xml:space="preserve">Автор разработчик: </w:t>
      </w:r>
    </w:p>
    <w:p w:rsidR="0001177F" w:rsidRDefault="0001177F" w:rsidP="0001177F">
      <w:pPr>
        <w:pStyle w:val="a5"/>
        <w:jc w:val="right"/>
        <w:rPr>
          <w:rFonts w:ascii="Times New Roman" w:hAnsi="Times New Roman" w:cs="Times New Roman"/>
          <w:sz w:val="28"/>
        </w:rPr>
      </w:pPr>
      <w:r w:rsidRPr="00D002BA">
        <w:rPr>
          <w:rFonts w:ascii="Times New Roman" w:hAnsi="Times New Roman" w:cs="Times New Roman"/>
          <w:sz w:val="28"/>
        </w:rPr>
        <w:t>инструктор по физическому развитию</w:t>
      </w:r>
      <w:r>
        <w:rPr>
          <w:rFonts w:ascii="Times New Roman" w:hAnsi="Times New Roman" w:cs="Times New Roman"/>
          <w:sz w:val="28"/>
        </w:rPr>
        <w:t xml:space="preserve"> </w:t>
      </w:r>
    </w:p>
    <w:p w:rsidR="0001177F" w:rsidRPr="00D002BA" w:rsidRDefault="0001177F" w:rsidP="0001177F">
      <w:pPr>
        <w:pStyle w:val="a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Ушакова Надежда Валерьевна</w:t>
      </w:r>
    </w:p>
    <w:p w:rsidR="0001177F" w:rsidRDefault="0001177F" w:rsidP="000117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</w:p>
    <w:p w:rsidR="0001177F" w:rsidRDefault="0001177F" w:rsidP="0001177F">
      <w:pPr>
        <w:rPr>
          <w:rFonts w:ascii="Times New Roman" w:hAnsi="Times New Roman" w:cs="Times New Roman"/>
          <w:sz w:val="28"/>
        </w:rPr>
      </w:pPr>
    </w:p>
    <w:p w:rsidR="0001177F" w:rsidRDefault="0001177F" w:rsidP="0001177F">
      <w:pPr>
        <w:rPr>
          <w:rFonts w:ascii="Times New Roman" w:hAnsi="Times New Roman" w:cs="Times New Roman"/>
          <w:sz w:val="28"/>
        </w:rPr>
      </w:pPr>
    </w:p>
    <w:p w:rsidR="0001177F" w:rsidRDefault="0001177F" w:rsidP="0001177F"/>
    <w:p w:rsidR="0001177F" w:rsidRDefault="00EB1316" w:rsidP="0001177F">
      <w:pPr>
        <w:tabs>
          <w:tab w:val="left" w:pos="1185"/>
        </w:tabs>
        <w:spacing w:after="0" w:line="216" w:lineRule="auto"/>
        <w:ind w:left="-1580"/>
        <w:jc w:val="center"/>
        <w:textAlignment w:val="baseline"/>
      </w:pPr>
      <w:sdt>
        <w:sdtPr>
          <w:rPr>
            <w:rFonts w:ascii="Times New Roman" w:eastAsia="Times New Roman" w:hAnsi="Times New Roman" w:cs="Times New Roman"/>
            <w:sz w:val="28"/>
          </w:rPr>
          <w:alias w:val="Дата"/>
          <w:id w:val="516659546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1177F">
            <w:rPr>
              <w:rFonts w:ascii="Times New Roman" w:eastAsia="Times New Roman" w:hAnsi="Times New Roman" w:cs="Times New Roman"/>
              <w:sz w:val="28"/>
            </w:rPr>
            <w:t>г. Бердск, 2020</w:t>
          </w:r>
        </w:sdtContent>
      </w:sdt>
      <w:r w:rsidR="0001177F">
        <w:t xml:space="preserve"> </w:t>
      </w:r>
    </w:p>
    <w:p w:rsidR="00EB1316" w:rsidRDefault="00EB1316" w:rsidP="0001177F">
      <w:pPr>
        <w:tabs>
          <w:tab w:val="left" w:pos="1185"/>
        </w:tabs>
        <w:spacing w:after="0" w:line="216" w:lineRule="auto"/>
        <w:ind w:left="-1580"/>
        <w:jc w:val="center"/>
        <w:textAlignment w:val="baseline"/>
      </w:pPr>
    </w:p>
    <w:p w:rsidR="00EB1316" w:rsidRDefault="00EB1316" w:rsidP="0001177F">
      <w:pPr>
        <w:tabs>
          <w:tab w:val="left" w:pos="1185"/>
        </w:tabs>
        <w:spacing w:after="0" w:line="216" w:lineRule="auto"/>
        <w:ind w:left="-1580"/>
        <w:jc w:val="center"/>
        <w:textAlignment w:val="baseline"/>
      </w:pPr>
    </w:p>
    <w:p w:rsidR="00EB1316" w:rsidRDefault="00EB1316" w:rsidP="0001177F">
      <w:pPr>
        <w:tabs>
          <w:tab w:val="left" w:pos="1185"/>
        </w:tabs>
        <w:spacing w:after="0" w:line="216" w:lineRule="auto"/>
        <w:ind w:left="-1580"/>
        <w:jc w:val="center"/>
        <w:textAlignment w:val="baseline"/>
      </w:pPr>
    </w:p>
    <w:p w:rsidR="00EB1316" w:rsidRDefault="00EB1316" w:rsidP="0001177F">
      <w:pPr>
        <w:tabs>
          <w:tab w:val="left" w:pos="1185"/>
        </w:tabs>
        <w:spacing w:after="0" w:line="216" w:lineRule="auto"/>
        <w:ind w:left="-1580"/>
        <w:jc w:val="center"/>
        <w:textAlignment w:val="baseline"/>
      </w:pPr>
    </w:p>
    <w:p w:rsidR="00EB1316" w:rsidRDefault="00EB1316" w:rsidP="0001177F">
      <w:pPr>
        <w:tabs>
          <w:tab w:val="left" w:pos="1185"/>
        </w:tabs>
        <w:spacing w:after="0" w:line="216" w:lineRule="auto"/>
        <w:ind w:left="-1580"/>
        <w:jc w:val="center"/>
        <w:textAlignment w:val="baseline"/>
      </w:pPr>
    </w:p>
    <w:p w:rsidR="00EB1316" w:rsidRDefault="00EB1316" w:rsidP="0001177F">
      <w:pPr>
        <w:tabs>
          <w:tab w:val="left" w:pos="1185"/>
        </w:tabs>
        <w:spacing w:after="0" w:line="216" w:lineRule="auto"/>
        <w:ind w:left="-1580"/>
        <w:jc w:val="center"/>
        <w:textAlignment w:val="baseline"/>
      </w:pPr>
    </w:p>
    <w:p w:rsidR="00EB1316" w:rsidRDefault="00EB1316" w:rsidP="00EB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FB62A4">
        <w:rPr>
          <w:rFonts w:ascii="Times New Roman" w:hAnsi="Times New Roman" w:cs="Times New Roman"/>
          <w:sz w:val="28"/>
          <w:szCs w:val="28"/>
        </w:rPr>
        <w:t>:</w:t>
      </w:r>
    </w:p>
    <w:p w:rsidR="00EB1316" w:rsidRPr="00FB62A4" w:rsidRDefault="00EB1316" w:rsidP="00EB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316" w:rsidRPr="00FB62A4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>• способствовать гармонизации детско-родительских отношений;</w:t>
      </w:r>
    </w:p>
    <w:p w:rsidR="00EB1316" w:rsidRPr="00FB62A4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>• знакомить детей с традицией празднования Дня защитника Отечества;</w:t>
      </w:r>
    </w:p>
    <w:p w:rsidR="00EB1316" w:rsidRPr="00FB62A4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>• закреплять знания о военных профессиях, названиях военной техники;</w:t>
      </w:r>
    </w:p>
    <w:p w:rsidR="00EB1316" w:rsidRPr="00FB62A4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>• совершенствовать координацию движений, формировать ловкость и меткость у детей;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>• воспитывать патриотические чувства.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316" w:rsidRPr="00FB62A4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>Материалы и оборудование: </w:t>
      </w:r>
      <w:r>
        <w:rPr>
          <w:rFonts w:ascii="Times New Roman" w:hAnsi="Times New Roman" w:cs="Times New Roman"/>
          <w:sz w:val="28"/>
          <w:szCs w:val="28"/>
        </w:rPr>
        <w:t xml:space="preserve">2 гимнастических скамьи, 2 мата, 2 бинокля, 25 набивных мешочка,10 мячей, 2 корзины, 2 дуги, 2 бумажных самолетика,12 теннисных мячиков ,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снежколепа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25 кубиков, 2 ведерка,2 средняя кастрюля, флажки на каждого участника,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онусы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координационная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лестница,крышечки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бутылочек, ватман, пословицы.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B1316" w:rsidRPr="00370497" w:rsidRDefault="00EB1316" w:rsidP="00EB13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497">
        <w:rPr>
          <w:rFonts w:ascii="Times New Roman" w:hAnsi="Times New Roman" w:cs="Times New Roman"/>
          <w:sz w:val="28"/>
          <w:szCs w:val="28"/>
        </w:rPr>
        <w:t>беседа о значении праздника «День защитника Отечества»,</w:t>
      </w:r>
    </w:p>
    <w:p w:rsidR="00EB1316" w:rsidRPr="00370497" w:rsidRDefault="00EB1316" w:rsidP="00EB13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497">
        <w:rPr>
          <w:rFonts w:ascii="Times New Roman" w:hAnsi="Times New Roman" w:cs="Times New Roman"/>
          <w:sz w:val="28"/>
          <w:szCs w:val="28"/>
        </w:rPr>
        <w:t>беседа о военных профессиях,</w:t>
      </w:r>
    </w:p>
    <w:p w:rsidR="00EB1316" w:rsidRPr="00370497" w:rsidRDefault="00EB1316" w:rsidP="00EB13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497">
        <w:rPr>
          <w:rFonts w:ascii="Times New Roman" w:hAnsi="Times New Roman" w:cs="Times New Roman"/>
          <w:sz w:val="28"/>
          <w:szCs w:val="28"/>
        </w:rPr>
        <w:t>рассматривание иллюстраций о военной технике,</w:t>
      </w:r>
    </w:p>
    <w:p w:rsidR="00EB1316" w:rsidRPr="00370497" w:rsidRDefault="00EB1316" w:rsidP="00EB13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497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Pr="00370497">
        <w:rPr>
          <w:rFonts w:ascii="Times New Roman" w:hAnsi="Times New Roman" w:cs="Times New Roman"/>
          <w:sz w:val="28"/>
          <w:szCs w:val="28"/>
        </w:rPr>
        <w:t>стихотворений</w:t>
      </w:r>
      <w:proofErr w:type="gramStart"/>
      <w:r w:rsidRPr="003704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есен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B1316" w:rsidRDefault="00EB1316" w:rsidP="00EB13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497">
        <w:rPr>
          <w:rFonts w:ascii="Times New Roman" w:hAnsi="Times New Roman" w:cs="Times New Roman"/>
          <w:sz w:val="28"/>
          <w:szCs w:val="28"/>
        </w:rPr>
        <w:t>знакомство с пословицами о войне, победе, дружбе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B1316" w:rsidRDefault="00EB1316" w:rsidP="00EB13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044">
        <w:rPr>
          <w:rFonts w:ascii="Times New Roman" w:hAnsi="Times New Roman" w:cs="Times New Roman"/>
          <w:sz w:val="28"/>
          <w:szCs w:val="28"/>
        </w:rPr>
        <w:t>подготовка шаблонов военной техники.</w:t>
      </w:r>
      <w:r w:rsidRPr="005D2044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5D2044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EB1316" w:rsidRPr="005D2044" w:rsidRDefault="00EB1316" w:rsidP="00EB131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B1316" w:rsidRPr="00EB1316" w:rsidRDefault="00EB1316" w:rsidP="00EB13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316">
        <w:rPr>
          <w:rFonts w:ascii="Times New Roman" w:hAnsi="Times New Roman" w:cs="Times New Roman"/>
          <w:i/>
          <w:sz w:val="28"/>
          <w:szCs w:val="28"/>
        </w:rPr>
        <w:t xml:space="preserve">В музыкальном зале встречаются 2 старшие группы с папами, дедушками. </w:t>
      </w:r>
    </w:p>
    <w:p w:rsidR="00EB1316" w:rsidRDefault="00EB1316" w:rsidP="00EB13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Ребята, кто из вас знает, зачем мы все здесь сегодня собрались? </w:t>
      </w:r>
    </w:p>
    <w:p w:rsidR="00EB1316" w:rsidRDefault="00EB1316" w:rsidP="00EB13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Да, верно, сегодня</w:t>
      </w:r>
      <w:r w:rsidRPr="00370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Pr="00370497">
        <w:rPr>
          <w:rFonts w:ascii="Times New Roman" w:hAnsi="Times New Roman" w:cs="Times New Roman"/>
          <w:sz w:val="28"/>
          <w:szCs w:val="28"/>
        </w:rPr>
        <w:t xml:space="preserve">праздник мы посвящаем всем мужчинам, </w:t>
      </w:r>
      <w:r>
        <w:rPr>
          <w:rFonts w:ascii="Times New Roman" w:hAnsi="Times New Roman" w:cs="Times New Roman"/>
          <w:sz w:val="28"/>
          <w:szCs w:val="28"/>
        </w:rPr>
        <w:t>которые защищали или защищают нашу страну. И наши ребята,</w:t>
      </w:r>
      <w:r w:rsidRPr="00370497">
        <w:rPr>
          <w:rFonts w:ascii="Times New Roman" w:hAnsi="Times New Roman" w:cs="Times New Roman"/>
          <w:sz w:val="28"/>
          <w:szCs w:val="28"/>
        </w:rPr>
        <w:t xml:space="preserve"> когда подрастут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0497">
        <w:rPr>
          <w:rFonts w:ascii="Times New Roman" w:hAnsi="Times New Roman" w:cs="Times New Roman"/>
          <w:sz w:val="28"/>
          <w:szCs w:val="28"/>
        </w:rPr>
        <w:t xml:space="preserve"> станут на защиту своей родины, правда ребята?</w:t>
      </w:r>
      <w:r>
        <w:rPr>
          <w:rFonts w:ascii="Times New Roman" w:hAnsi="Times New Roman" w:cs="Times New Roman"/>
          <w:sz w:val="28"/>
          <w:szCs w:val="28"/>
        </w:rPr>
        <w:t xml:space="preserve"> (поговорить о том, что не только мужчины могут быть защитниками Отечества, но и некоторые женщины тоже имеют военные профессии).</w:t>
      </w:r>
    </w:p>
    <w:p w:rsidR="00EB1316" w:rsidRDefault="00EB1316" w:rsidP="00EB13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Мы с вами узнали, зачем мы сегодня собрались. Праздник, посвященный дню Защитников Отечества, объявляю открытым. (Звучит гимн Российской Федерации).</w:t>
      </w:r>
    </w:p>
    <w:p w:rsidR="00EB1316" w:rsidRDefault="00EB1316" w:rsidP="00EB13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Сегодня нашим участникам необходимо будет пройти 6 станций, где они покажут свою смекалку, ловкость, меткость, и остальные качества, которыми обладают Защитники нашей Родины. Сейчас каждая группа получит маршрутный лист, и можно будет отправляться в путь.</w:t>
      </w:r>
    </w:p>
    <w:p w:rsidR="00EB1316" w:rsidRPr="00EB1316" w:rsidRDefault="00EB1316" w:rsidP="00EB13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316">
        <w:rPr>
          <w:rFonts w:ascii="Times New Roman" w:hAnsi="Times New Roman" w:cs="Times New Roman"/>
          <w:i/>
          <w:sz w:val="28"/>
          <w:szCs w:val="28"/>
        </w:rPr>
        <w:t>( Выдаются маршрутные листы и группы расходятся по станциям)</w:t>
      </w:r>
    </w:p>
    <w:p w:rsidR="00EB1316" w:rsidRDefault="00EB1316" w:rsidP="00EB13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1316" w:rsidRPr="002D6F71" w:rsidRDefault="00EB1316" w:rsidP="00EB13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F71">
        <w:rPr>
          <w:rFonts w:ascii="Times New Roman" w:hAnsi="Times New Roman" w:cs="Times New Roman"/>
          <w:b/>
          <w:sz w:val="28"/>
          <w:szCs w:val="28"/>
        </w:rPr>
        <w:t>Станция №1.</w:t>
      </w:r>
      <w:r>
        <w:rPr>
          <w:rFonts w:ascii="Times New Roman" w:hAnsi="Times New Roman" w:cs="Times New Roman"/>
          <w:b/>
          <w:sz w:val="28"/>
          <w:szCs w:val="28"/>
        </w:rPr>
        <w:t xml:space="preserve"> ШТАБ</w:t>
      </w:r>
      <w:r>
        <w:rPr>
          <w:rFonts w:ascii="Times New Roman" w:hAnsi="Times New Roman" w:cs="Times New Roman"/>
          <w:sz w:val="28"/>
          <w:szCs w:val="28"/>
        </w:rPr>
        <w:t xml:space="preserve"> (Методический кабинет). Задание: доскажи пословицу.</w:t>
      </w:r>
      <w:r w:rsidRPr="002D6F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B1316" w:rsidRPr="00C937EE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7EE">
        <w:rPr>
          <w:rFonts w:ascii="Times New Roman" w:hAnsi="Times New Roman" w:cs="Times New Roman"/>
          <w:sz w:val="28"/>
          <w:szCs w:val="28"/>
        </w:rPr>
        <w:t xml:space="preserve">1.Герой за Родину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937EE">
        <w:rPr>
          <w:rFonts w:ascii="Times New Roman" w:hAnsi="Times New Roman" w:cs="Times New Roman"/>
          <w:b/>
          <w:sz w:val="28"/>
          <w:szCs w:val="28"/>
        </w:rPr>
        <w:t>горой.</w:t>
      </w:r>
    </w:p>
    <w:p w:rsidR="00EB1316" w:rsidRPr="00C937EE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7EE">
        <w:rPr>
          <w:rFonts w:ascii="Times New Roman" w:hAnsi="Times New Roman" w:cs="Times New Roman"/>
          <w:sz w:val="28"/>
          <w:szCs w:val="28"/>
        </w:rPr>
        <w:t xml:space="preserve">2.Тяжело в учении,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937EE">
        <w:rPr>
          <w:rFonts w:ascii="Times New Roman" w:hAnsi="Times New Roman" w:cs="Times New Roman"/>
          <w:b/>
          <w:sz w:val="28"/>
          <w:szCs w:val="28"/>
        </w:rPr>
        <w:t>легко в бою.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7EE">
        <w:rPr>
          <w:rFonts w:ascii="Times New Roman" w:hAnsi="Times New Roman" w:cs="Times New Roman"/>
          <w:sz w:val="28"/>
          <w:szCs w:val="28"/>
        </w:rPr>
        <w:t xml:space="preserve">3.Где смелость-там и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937EE">
        <w:rPr>
          <w:rFonts w:ascii="Times New Roman" w:hAnsi="Times New Roman" w:cs="Times New Roman"/>
          <w:b/>
          <w:sz w:val="28"/>
          <w:szCs w:val="28"/>
        </w:rPr>
        <w:t>победа.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7EE">
        <w:rPr>
          <w:rFonts w:ascii="Times New Roman" w:hAnsi="Times New Roman" w:cs="Times New Roman"/>
          <w:sz w:val="28"/>
          <w:szCs w:val="28"/>
        </w:rPr>
        <w:lastRenderedPageBreak/>
        <w:t>4.Родина-мать, …</w:t>
      </w:r>
      <w:r>
        <w:rPr>
          <w:rFonts w:ascii="Times New Roman" w:hAnsi="Times New Roman" w:cs="Times New Roman"/>
          <w:b/>
          <w:sz w:val="28"/>
          <w:szCs w:val="28"/>
        </w:rPr>
        <w:t>умей за нее постоять.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7EE">
        <w:rPr>
          <w:rFonts w:ascii="Times New Roman" w:hAnsi="Times New Roman" w:cs="Times New Roman"/>
          <w:sz w:val="28"/>
          <w:szCs w:val="28"/>
        </w:rPr>
        <w:t>5.Для Родины своей ни сил,</w:t>
      </w:r>
      <w:r>
        <w:rPr>
          <w:rFonts w:ascii="Times New Roman" w:hAnsi="Times New Roman" w:cs="Times New Roman"/>
          <w:b/>
          <w:sz w:val="28"/>
          <w:szCs w:val="28"/>
        </w:rPr>
        <w:t xml:space="preserve"> …ни жизни не жалей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Станция №2. ВОЕННАЯ РАЗВЕДКА. ГОСПИТАЛЬ. </w:t>
      </w:r>
      <w:r>
        <w:rPr>
          <w:rFonts w:ascii="Times New Roman" w:hAnsi="Times New Roman" w:cs="Times New Roman"/>
          <w:sz w:val="28"/>
          <w:szCs w:val="28"/>
        </w:rPr>
        <w:t>(Помещение группы</w:t>
      </w:r>
      <w:r w:rsidRPr="00C937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приемной и группе хаотично расставлены кубики, в группе в разных местах разложены флажки на каждого участника. Задание: Не задевая кубиков, добраться до флажка. Тот, кто заденет кубик, считается « раненым» и его необходимо перебинтовать. Флажки дети и родители берут с собой на дальнейшую станцию.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71">
        <w:rPr>
          <w:rFonts w:ascii="Times New Roman" w:hAnsi="Times New Roman" w:cs="Times New Roman"/>
          <w:b/>
          <w:sz w:val="28"/>
          <w:szCs w:val="28"/>
        </w:rPr>
        <w:t>Станция №3. МОРСКАЯ АКАДЕМИЯ</w:t>
      </w:r>
      <w:r w:rsidRPr="009D0A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D0A71">
        <w:rPr>
          <w:rFonts w:ascii="Times New Roman" w:hAnsi="Times New Roman" w:cs="Times New Roman"/>
          <w:sz w:val="28"/>
          <w:szCs w:val="28"/>
        </w:rPr>
        <w:t>Помещение бассейна)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входе участников встречает  Академик морских наук. Он задает  вопросы о том, какие профессии имеют те, кто трудится на корабле. После беседы   Академик предлагает « перекусить». Группа делится на 2 команды, проводится эстафета. Около команд стоит ведерко с теннисными мячами, первым участникам выдаются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снеголепы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Снеголепом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достать мяч и донести до кастрюли,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снеголеп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передается следующему участнику. После приготовления обеда Академик проводит  разминку с флажками (под песню « Бескозырка белая в полоску воротник»).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CE">
        <w:rPr>
          <w:rFonts w:ascii="Times New Roman" w:hAnsi="Times New Roman" w:cs="Times New Roman"/>
          <w:b/>
          <w:sz w:val="28"/>
          <w:szCs w:val="28"/>
        </w:rPr>
        <w:t xml:space="preserve">Станция №4. </w:t>
      </w:r>
      <w:r>
        <w:rPr>
          <w:rFonts w:ascii="Times New Roman" w:hAnsi="Times New Roman" w:cs="Times New Roman"/>
          <w:b/>
          <w:sz w:val="28"/>
          <w:szCs w:val="28"/>
        </w:rPr>
        <w:t xml:space="preserve">ВОЕННЫЙ ПОЛИГОН. </w:t>
      </w:r>
      <w:r w:rsidRPr="00757F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кабинета)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по ИЗО предлагает ребятам, на ватмане составить картину боевых учений.</w:t>
      </w:r>
      <w:proofErr w:type="gramEnd"/>
      <w:r w:rsidRPr="00047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ребенок приготовил шаблон военной техники.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CE">
        <w:rPr>
          <w:rFonts w:ascii="Times New Roman" w:hAnsi="Times New Roman" w:cs="Times New Roman"/>
          <w:sz w:val="28"/>
          <w:szCs w:val="28"/>
        </w:rPr>
        <w:t>загадывает 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Без разгона ввысь взлетает,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Стрекозу напоминает.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российский…(вертолет).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2.Кто там вырулил на взлет?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Реактивный… (самолет). 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3.Ползет черепаха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Стальная рубаха.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в овраг - и она там.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враг, там и …(танк)</w:t>
      </w:r>
    </w:p>
    <w:p w:rsidR="00EB1316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ребята, кто раскрашивал вертолеты, подходят к ватману и находят место для вертолетов и приклеивают их.</w:t>
      </w:r>
    </w:p>
    <w:p w:rsidR="00EB1316" w:rsidRPr="00757FCE" w:rsidRDefault="00EB1316" w:rsidP="00EB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6" w:rsidRDefault="00EB1316" w:rsidP="0001177F">
      <w:pPr>
        <w:tabs>
          <w:tab w:val="left" w:pos="1185"/>
        </w:tabs>
        <w:spacing w:after="0" w:line="216" w:lineRule="auto"/>
        <w:ind w:left="-1580"/>
        <w:jc w:val="center"/>
        <w:textAlignment w:val="baseline"/>
      </w:pPr>
    </w:p>
    <w:p w:rsidR="00EB1316" w:rsidRPr="00EB1316" w:rsidRDefault="00EB1316" w:rsidP="00EB1316">
      <w:pPr>
        <w:tabs>
          <w:tab w:val="left" w:pos="120"/>
          <w:tab w:val="left" w:pos="1185"/>
        </w:tabs>
        <w:spacing w:after="0" w:line="216" w:lineRule="auto"/>
        <w:ind w:left="-1580"/>
        <w:textAlignment w:val="baseline"/>
        <w:rPr>
          <w:rFonts w:ascii="Cambria" w:eastAsia="Times New Roman" w:hAnsi="Cambria" w:cs="Times New Roman"/>
          <w:kern w:val="24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2060"/>
          <w:kern w:val="24"/>
          <w:sz w:val="28"/>
          <w:szCs w:val="28"/>
          <w:lang w:eastAsia="ru-RU"/>
        </w:rPr>
        <w:tab/>
      </w:r>
      <w:bookmarkStart w:id="0" w:name="_GoBack"/>
      <w:r w:rsidRPr="00EB1316">
        <w:rPr>
          <w:rFonts w:ascii="Cambria" w:eastAsia="Times New Roman" w:hAnsi="Cambria" w:cs="Times New Roman"/>
          <w:kern w:val="24"/>
          <w:sz w:val="28"/>
          <w:szCs w:val="28"/>
          <w:lang w:eastAsia="ru-RU"/>
        </w:rPr>
        <w:t>Подведение итогов</w:t>
      </w:r>
      <w:r w:rsidRPr="00EB1316">
        <w:rPr>
          <w:rFonts w:ascii="Cambria" w:eastAsia="Times New Roman" w:hAnsi="Cambria" w:cs="Times New Roman"/>
          <w:kern w:val="24"/>
          <w:sz w:val="28"/>
          <w:szCs w:val="28"/>
          <w:lang w:eastAsia="ru-RU"/>
        </w:rPr>
        <w:tab/>
      </w:r>
      <w:bookmarkEnd w:id="0"/>
    </w:p>
    <w:sectPr w:rsidR="00EB1316" w:rsidRPr="00EB1316" w:rsidSect="005D2044">
      <w:pgSz w:w="11906" w:h="16838"/>
      <w:pgMar w:top="426" w:right="850" w:bottom="851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15C0"/>
    <w:multiLevelType w:val="hybridMultilevel"/>
    <w:tmpl w:val="2C28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669FC"/>
    <w:multiLevelType w:val="hybridMultilevel"/>
    <w:tmpl w:val="3404C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32882"/>
    <w:multiLevelType w:val="multilevel"/>
    <w:tmpl w:val="9CAC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A4"/>
    <w:rsid w:val="0001177F"/>
    <w:rsid w:val="00047EE2"/>
    <w:rsid w:val="00233E09"/>
    <w:rsid w:val="002D6F71"/>
    <w:rsid w:val="002F3A20"/>
    <w:rsid w:val="00370497"/>
    <w:rsid w:val="0058004B"/>
    <w:rsid w:val="005D2044"/>
    <w:rsid w:val="00616350"/>
    <w:rsid w:val="006A085D"/>
    <w:rsid w:val="00757FCE"/>
    <w:rsid w:val="007B5443"/>
    <w:rsid w:val="008E5812"/>
    <w:rsid w:val="009D0A71"/>
    <w:rsid w:val="00AD34FD"/>
    <w:rsid w:val="00C937EE"/>
    <w:rsid w:val="00D002BA"/>
    <w:rsid w:val="00D01DED"/>
    <w:rsid w:val="00EB1316"/>
    <w:rsid w:val="00EC13E3"/>
    <w:rsid w:val="00F10FF4"/>
    <w:rsid w:val="00F60479"/>
    <w:rsid w:val="00F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2A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70497"/>
    <w:rPr>
      <w:color w:val="0000FF"/>
      <w:u w:val="single"/>
    </w:rPr>
  </w:style>
  <w:style w:type="paragraph" w:styleId="a5">
    <w:name w:val="No Spacing"/>
    <w:link w:val="a6"/>
    <w:uiPriority w:val="1"/>
    <w:qFormat/>
    <w:rsid w:val="002F3A2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F3A2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2A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70497"/>
    <w:rPr>
      <w:color w:val="0000FF"/>
      <w:u w:val="single"/>
    </w:rPr>
  </w:style>
  <w:style w:type="paragraph" w:styleId="a5">
    <w:name w:val="No Spacing"/>
    <w:link w:val="a6"/>
    <w:uiPriority w:val="1"/>
    <w:qFormat/>
    <w:rsid w:val="002F3A2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F3A2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 Бердск,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7B4CA0-D5D7-4877-A9BF-F989DD16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«»</dc:subject>
  <dc:creator>User</dc:creator>
  <cp:lastModifiedBy>User</cp:lastModifiedBy>
  <cp:revision>4</cp:revision>
  <cp:lastPrinted>2020-09-23T04:04:00Z</cp:lastPrinted>
  <dcterms:created xsi:type="dcterms:W3CDTF">2020-09-22T07:53:00Z</dcterms:created>
  <dcterms:modified xsi:type="dcterms:W3CDTF">2020-10-14T07:20:00Z</dcterms:modified>
</cp:coreProperties>
</file>